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F13" w:rsidRPr="00350DDC" w:rsidRDefault="00311F20" w:rsidP="00311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  <w:t>У</w:t>
      </w:r>
      <w:r w:rsidR="00084F13" w:rsidRPr="00350DDC">
        <w:rPr>
          <w:rFonts w:ascii="Times New Roman" w:hAnsi="Times New Roman" w:cs="Times New Roman"/>
          <w:bCs/>
          <w:sz w:val="24"/>
          <w:szCs w:val="24"/>
        </w:rPr>
        <w:t xml:space="preserve">ТВЕРЖДЕНА </w:t>
      </w:r>
    </w:p>
    <w:p w:rsidR="00084F13" w:rsidRPr="00350DDC" w:rsidRDefault="00311F20" w:rsidP="00311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  <w:t>п</w:t>
      </w:r>
      <w:r w:rsidR="00084F13" w:rsidRPr="00350DDC">
        <w:rPr>
          <w:rFonts w:ascii="Times New Roman" w:hAnsi="Times New Roman" w:cs="Times New Roman"/>
          <w:bCs/>
          <w:sz w:val="24"/>
          <w:szCs w:val="24"/>
        </w:rPr>
        <w:t xml:space="preserve">риказом </w:t>
      </w:r>
    </w:p>
    <w:p w:rsidR="00127BF2" w:rsidRPr="00350DDC" w:rsidRDefault="00311F20" w:rsidP="00311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350DDC">
        <w:rPr>
          <w:rFonts w:ascii="Times New Roman" w:hAnsi="Times New Roman" w:cs="Times New Roman"/>
          <w:bCs/>
          <w:sz w:val="24"/>
          <w:szCs w:val="24"/>
        </w:rPr>
        <w:t>Р</w:t>
      </w:r>
      <w:r w:rsidR="00127BF2" w:rsidRPr="00350DDC">
        <w:rPr>
          <w:rFonts w:ascii="Times New Roman" w:hAnsi="Times New Roman" w:cs="Times New Roman"/>
          <w:bCs/>
          <w:sz w:val="24"/>
          <w:szCs w:val="24"/>
        </w:rPr>
        <w:t>оспотребнадзора</w:t>
      </w:r>
      <w:proofErr w:type="spellEnd"/>
      <w:r w:rsidR="00127BF2" w:rsidRPr="00350DD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7BF2" w:rsidRPr="00350DDC" w:rsidRDefault="00311F20" w:rsidP="00311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Pr="00350DDC">
        <w:rPr>
          <w:rFonts w:ascii="Times New Roman" w:hAnsi="Times New Roman" w:cs="Times New Roman"/>
          <w:bCs/>
          <w:sz w:val="24"/>
          <w:szCs w:val="24"/>
        </w:rPr>
        <w:tab/>
      </w:r>
      <w:r w:rsidR="00127BF2" w:rsidRPr="00350DDC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084F13" w:rsidRPr="00350DDC">
        <w:rPr>
          <w:rFonts w:ascii="Times New Roman" w:hAnsi="Times New Roman" w:cs="Times New Roman"/>
          <w:bCs/>
          <w:sz w:val="24"/>
          <w:szCs w:val="24"/>
        </w:rPr>
        <w:t>19.12.2022</w:t>
      </w:r>
      <w:r w:rsidR="00127BF2" w:rsidRPr="00350DDC">
        <w:rPr>
          <w:rFonts w:ascii="Times New Roman" w:hAnsi="Times New Roman" w:cs="Times New Roman"/>
          <w:bCs/>
          <w:sz w:val="24"/>
          <w:szCs w:val="24"/>
        </w:rPr>
        <w:t xml:space="preserve">  №</w:t>
      </w:r>
      <w:r w:rsidR="00084F13" w:rsidRPr="00350DDC">
        <w:rPr>
          <w:rFonts w:ascii="Times New Roman" w:hAnsi="Times New Roman" w:cs="Times New Roman"/>
          <w:bCs/>
          <w:sz w:val="24"/>
          <w:szCs w:val="24"/>
        </w:rPr>
        <w:t xml:space="preserve"> 693</w:t>
      </w:r>
    </w:p>
    <w:p w:rsidR="00127BF2" w:rsidRPr="00350DDC" w:rsidRDefault="00127BF2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F20" w:rsidRPr="00350DDC" w:rsidRDefault="00B354C5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DDC">
        <w:rPr>
          <w:rFonts w:ascii="Times New Roman" w:hAnsi="Times New Roman" w:cs="Times New Roman"/>
          <w:b/>
          <w:sz w:val="24"/>
          <w:szCs w:val="24"/>
        </w:rPr>
        <w:t xml:space="preserve"> Программа профилактики рисков причинения вреда (ущерба) охраняемым законом ценностям в рамках федерального государственного контроля (надзора) в области защиты прав потребителей 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DDC">
        <w:rPr>
          <w:rFonts w:ascii="Times New Roman" w:hAnsi="Times New Roman" w:cs="Times New Roman"/>
          <w:b/>
          <w:sz w:val="24"/>
          <w:szCs w:val="24"/>
        </w:rPr>
        <w:t>на 2023 год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DDC"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 и</w:t>
      </w:r>
      <w:r w:rsidRPr="00350DDC">
        <w:rPr>
          <w:sz w:val="24"/>
          <w:szCs w:val="24"/>
        </w:rPr>
        <w:t xml:space="preserve"> </w:t>
      </w:r>
      <w:r w:rsidRPr="00350DDC">
        <w:rPr>
          <w:rFonts w:ascii="Times New Roman" w:hAnsi="Times New Roman" w:cs="Times New Roman"/>
          <w:sz w:val="24"/>
          <w:szCs w:val="24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№ 990.</w:t>
      </w:r>
      <w:bookmarkStart w:id="0" w:name="P36"/>
      <w:bookmarkEnd w:id="0"/>
      <w:proofErr w:type="gramEnd"/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50DDC">
        <w:rPr>
          <w:rFonts w:ascii="Times New Roman" w:hAnsi="Times New Roman" w:cs="Times New Roman"/>
          <w:b/>
          <w:sz w:val="24"/>
          <w:szCs w:val="24"/>
        </w:rPr>
        <w:t xml:space="preserve">. Анализ текущего состояния осуществления федерального государственного контроля (надзора) в области защиты прав потребителей,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описание текущего развития профилактической деятельности </w:t>
      </w:r>
      <w:proofErr w:type="spellStart"/>
      <w:r w:rsidRPr="00350DDC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350DDC">
        <w:rPr>
          <w:rFonts w:ascii="Times New Roman" w:hAnsi="Times New Roman" w:cs="Times New Roman"/>
          <w:b/>
          <w:sz w:val="24"/>
          <w:szCs w:val="24"/>
        </w:rPr>
        <w:t xml:space="preserve"> и его территориальных органов, характеристика проблем, на решение которых направлена программа профилактики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Анализ текущего состояния осуществления федерального государственного контроля (надзора) в области защиты прав потребителей, а также итоги обобщения правоприменительной практики подробно представлены в</w:t>
      </w:r>
      <w:r w:rsidRPr="00350DDC">
        <w:rPr>
          <w:sz w:val="24"/>
          <w:szCs w:val="24"/>
        </w:rPr>
        <w:t xml:space="preserve"> </w:t>
      </w:r>
      <w:r w:rsidRPr="00350DDC">
        <w:rPr>
          <w:rFonts w:ascii="Times New Roman" w:hAnsi="Times New Roman" w:cs="Times New Roman"/>
          <w:sz w:val="24"/>
          <w:szCs w:val="24"/>
        </w:rPr>
        <w:t>государственном докладе «Защита прав потребителей в Российской Федерации в 2021 году»</w:t>
      </w:r>
      <w:r w:rsidRPr="00350DDC">
        <w:rPr>
          <w:rStyle w:val="af2"/>
          <w:sz w:val="24"/>
          <w:szCs w:val="24"/>
        </w:rPr>
        <w:footnoteReference w:id="1"/>
      </w:r>
      <w:r w:rsidRPr="00350DDC">
        <w:rPr>
          <w:rFonts w:ascii="Times New Roman" w:hAnsi="Times New Roman" w:cs="Times New Roman"/>
          <w:sz w:val="24"/>
          <w:szCs w:val="24"/>
        </w:rPr>
        <w:t xml:space="preserve"> и характеризуются следующими тенденциями.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DDC">
        <w:rPr>
          <w:rFonts w:ascii="Times New Roman" w:hAnsi="Times New Roman" w:cs="Times New Roman"/>
          <w:sz w:val="24"/>
          <w:szCs w:val="24"/>
        </w:rPr>
        <w:t>В течение 3-х последних лет отмечена тенденция</w:t>
      </w:r>
      <w:r w:rsidRPr="00350DDC">
        <w:rPr>
          <w:sz w:val="24"/>
          <w:szCs w:val="24"/>
        </w:rPr>
        <w:t xml:space="preserve"> </w:t>
      </w:r>
      <w:r w:rsidRPr="00350DDC">
        <w:rPr>
          <w:rFonts w:ascii="Times New Roman" w:hAnsi="Times New Roman" w:cs="Times New Roman"/>
          <w:sz w:val="24"/>
          <w:szCs w:val="24"/>
        </w:rPr>
        <w:t xml:space="preserve">увеличения поступления в территориальные органы </w:t>
      </w:r>
      <w:proofErr w:type="spellStart"/>
      <w:r w:rsidRPr="00350DD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50DDC">
        <w:rPr>
          <w:rFonts w:ascii="Times New Roman" w:hAnsi="Times New Roman" w:cs="Times New Roman"/>
          <w:sz w:val="24"/>
          <w:szCs w:val="24"/>
        </w:rPr>
        <w:t xml:space="preserve"> обращений по вопросам защиты прав потребителей, что свидетельствует, прежде всего, о нежелании хозяйствующих субъектов удовлетворить в добровольном порядке требования потребителей, которые чаще всего связаны со спорами имущественного характера, злоупотреблении правом в отношениях с потребителем, как заведомо более слабой и менее защищенной стороной в договоре.</w:t>
      </w:r>
      <w:proofErr w:type="gramEnd"/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Анализ статистических данных</w:t>
      </w:r>
      <w:r w:rsidR="008E0D3D" w:rsidRPr="00350DDC">
        <w:rPr>
          <w:rFonts w:ascii="Times New Roman" w:hAnsi="Times New Roman" w:cs="Times New Roman"/>
          <w:sz w:val="24"/>
          <w:szCs w:val="24"/>
        </w:rPr>
        <w:t xml:space="preserve"> за 2021</w:t>
      </w:r>
      <w:r w:rsidRPr="00350DDC">
        <w:rPr>
          <w:rFonts w:ascii="Times New Roman" w:hAnsi="Times New Roman" w:cs="Times New Roman"/>
          <w:sz w:val="24"/>
          <w:szCs w:val="24"/>
        </w:rPr>
        <w:t xml:space="preserve"> год, представленный территориальными органами </w:t>
      </w:r>
      <w:proofErr w:type="spellStart"/>
      <w:r w:rsidRPr="00350DD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50DDC">
        <w:rPr>
          <w:rFonts w:ascii="Times New Roman" w:hAnsi="Times New Roman" w:cs="Times New Roman"/>
          <w:sz w:val="24"/>
          <w:szCs w:val="24"/>
        </w:rPr>
        <w:t xml:space="preserve"> и связанный с практикой применения инструмента контрольной закупки, подтверждает негативную практику злоупотребления доверием граждан, когда в </w:t>
      </w:r>
      <w:r w:rsidR="005726ED" w:rsidRPr="00350DDC">
        <w:rPr>
          <w:rFonts w:ascii="Times New Roman" w:hAnsi="Times New Roman" w:cs="Times New Roman"/>
          <w:sz w:val="24"/>
          <w:szCs w:val="24"/>
        </w:rPr>
        <w:t>98</w:t>
      </w:r>
      <w:r w:rsidRPr="00350DDC">
        <w:rPr>
          <w:rFonts w:ascii="Times New Roman" w:hAnsi="Times New Roman" w:cs="Times New Roman"/>
          <w:sz w:val="24"/>
          <w:szCs w:val="24"/>
        </w:rPr>
        <w:t xml:space="preserve">% случаев выявлялись нарушения прав потребителей.   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DDC">
        <w:rPr>
          <w:rFonts w:ascii="Times New Roman" w:hAnsi="Times New Roman" w:cs="Times New Roman"/>
          <w:sz w:val="24"/>
          <w:szCs w:val="24"/>
        </w:rPr>
        <w:lastRenderedPageBreak/>
        <w:t xml:space="preserve">При этом в целях снижения административной нагрузки на контролируемых лиц </w:t>
      </w:r>
      <w:proofErr w:type="spellStart"/>
      <w:r w:rsidRPr="00350DDC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350DDC">
        <w:rPr>
          <w:rFonts w:ascii="Times New Roman" w:hAnsi="Times New Roman" w:cs="Times New Roman"/>
          <w:sz w:val="24"/>
          <w:szCs w:val="24"/>
        </w:rPr>
        <w:t xml:space="preserve"> в 2021 году также, как и в 2020 году уже активно проводились мероприятия по контролю без взаимодействия с юридическими лицами и индивидуальными предпринимателями, в том числе наблюдение за соблюдением обязательных требований при размещении информации в сети Интернет и СМИ, анализ информации о деятельности либо действиях юридических лиц и индивидуальных</w:t>
      </w:r>
      <w:proofErr w:type="gramEnd"/>
      <w:r w:rsidRPr="00350DDC">
        <w:rPr>
          <w:rFonts w:ascii="Times New Roman" w:hAnsi="Times New Roman" w:cs="Times New Roman"/>
          <w:sz w:val="24"/>
          <w:szCs w:val="24"/>
        </w:rPr>
        <w:t xml:space="preserve"> предпринимателей, </w:t>
      </w:r>
      <w:proofErr w:type="gramStart"/>
      <w:r w:rsidRPr="00350DDC">
        <w:rPr>
          <w:rFonts w:ascii="Times New Roman" w:hAnsi="Times New Roman" w:cs="Times New Roman"/>
          <w:sz w:val="24"/>
          <w:szCs w:val="24"/>
        </w:rPr>
        <w:t>обязанность</w:t>
      </w:r>
      <w:proofErr w:type="gramEnd"/>
      <w:r w:rsidRPr="00350DDC">
        <w:rPr>
          <w:rFonts w:ascii="Times New Roman" w:hAnsi="Times New Roman" w:cs="Times New Roman"/>
          <w:sz w:val="24"/>
          <w:szCs w:val="24"/>
        </w:rPr>
        <w:t xml:space="preserve"> по предоставлению </w:t>
      </w:r>
      <w:proofErr w:type="gramStart"/>
      <w:r w:rsidRPr="00350DDC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350DDC">
        <w:rPr>
          <w:rFonts w:ascii="Times New Roman" w:hAnsi="Times New Roman" w:cs="Times New Roman"/>
          <w:sz w:val="24"/>
          <w:szCs w:val="24"/>
        </w:rPr>
        <w:t xml:space="preserve">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законом. 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Наиболее значительной</w:t>
      </w:r>
      <w:r w:rsidR="00C90833" w:rsidRPr="00350DDC">
        <w:rPr>
          <w:rFonts w:ascii="Times New Roman" w:hAnsi="Times New Roman" w:cs="Times New Roman"/>
          <w:sz w:val="24"/>
          <w:szCs w:val="24"/>
        </w:rPr>
        <w:t xml:space="preserve"> </w:t>
      </w:r>
      <w:r w:rsidRPr="00350DDC">
        <w:rPr>
          <w:rFonts w:ascii="Times New Roman" w:hAnsi="Times New Roman" w:cs="Times New Roman"/>
          <w:sz w:val="24"/>
          <w:szCs w:val="24"/>
        </w:rPr>
        <w:t>в 202</w:t>
      </w:r>
      <w:r w:rsidR="00C90833" w:rsidRPr="00350DDC">
        <w:rPr>
          <w:rFonts w:ascii="Times New Roman" w:hAnsi="Times New Roman" w:cs="Times New Roman"/>
          <w:sz w:val="24"/>
          <w:szCs w:val="24"/>
        </w:rPr>
        <w:t>1</w:t>
      </w:r>
      <w:r w:rsidRPr="00350DDC">
        <w:rPr>
          <w:rFonts w:ascii="Times New Roman" w:hAnsi="Times New Roman" w:cs="Times New Roman"/>
          <w:sz w:val="24"/>
          <w:szCs w:val="24"/>
        </w:rPr>
        <w:t xml:space="preserve"> году являлась доля административных мер, примененных </w:t>
      </w:r>
      <w:proofErr w:type="spellStart"/>
      <w:r w:rsidRPr="00350DDC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350DDC">
        <w:rPr>
          <w:rFonts w:ascii="Times New Roman" w:hAnsi="Times New Roman" w:cs="Times New Roman"/>
          <w:sz w:val="24"/>
          <w:szCs w:val="24"/>
        </w:rPr>
        <w:t xml:space="preserve">, в связи с несоблюдением субъектами предпринимательской деятельности требований правил продажи товаров, в том числе дистанционным способом, а также в связи с продажей товаров, выполнением работ либо оказанием населению услуг ненадлежащего качества (с нарушением обязательных требований). 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 xml:space="preserve">Для целей информирования не только потребителей, но и </w:t>
      </w:r>
      <w:proofErr w:type="gramStart"/>
      <w:r w:rsidRPr="00350DDC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gramEnd"/>
      <w:r w:rsidRPr="00350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DDC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350DDC">
        <w:rPr>
          <w:rFonts w:ascii="Times New Roman" w:hAnsi="Times New Roman" w:cs="Times New Roman"/>
          <w:sz w:val="24"/>
          <w:szCs w:val="24"/>
        </w:rPr>
        <w:t xml:space="preserve"> создан и успешно функционирует государственный информационный ресурс в области защиты прав потребителей (далее – ГИС ЗПП, </w:t>
      </w:r>
      <w:hyperlink r:id="rId9" w:history="1">
        <w:r w:rsidRPr="00350DDC">
          <w:rPr>
            <w:rStyle w:val="a7"/>
            <w:sz w:val="24"/>
            <w:szCs w:val="24"/>
          </w:rPr>
          <w:t>www.zpp.rospotrebnadzor.ru</w:t>
        </w:r>
      </w:hyperlink>
      <w:r w:rsidRPr="00350DDC">
        <w:rPr>
          <w:rFonts w:ascii="Times New Roman" w:hAnsi="Times New Roman" w:cs="Times New Roman"/>
          <w:sz w:val="24"/>
          <w:szCs w:val="24"/>
        </w:rPr>
        <w:t>), который является источником осведомленности о действующих нормах потребительского права и его изменениях.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 xml:space="preserve">В ГИС ЗПП, </w:t>
      </w:r>
      <w:proofErr w:type="gramStart"/>
      <w:r w:rsidRPr="00350DDC">
        <w:rPr>
          <w:rFonts w:ascii="Times New Roman" w:hAnsi="Times New Roman" w:cs="Times New Roman"/>
          <w:sz w:val="24"/>
          <w:szCs w:val="24"/>
        </w:rPr>
        <w:t>состоящем</w:t>
      </w:r>
      <w:proofErr w:type="gramEnd"/>
      <w:r w:rsidRPr="00350DDC">
        <w:rPr>
          <w:rFonts w:ascii="Times New Roman" w:hAnsi="Times New Roman" w:cs="Times New Roman"/>
          <w:sz w:val="24"/>
          <w:szCs w:val="24"/>
        </w:rPr>
        <w:t xml:space="preserve"> из 10 модулей, размещена вся нормативная база по защите прав потребителей, включая международные и региональные правовые акты, а также информационные и аналитические материалы.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 xml:space="preserve">Каждый посетитель сайта может ознакомиться с многочисленными памятками, обучающими видеороликами, образцами претензионных и исковых заявлений. Также размещена вся информация о судебной практике </w:t>
      </w:r>
      <w:proofErr w:type="spellStart"/>
      <w:r w:rsidRPr="00350DD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50DDC">
        <w:rPr>
          <w:rFonts w:ascii="Times New Roman" w:hAnsi="Times New Roman" w:cs="Times New Roman"/>
          <w:sz w:val="24"/>
          <w:szCs w:val="24"/>
        </w:rPr>
        <w:t xml:space="preserve"> в сфере защиты прав потребителей.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DDC">
        <w:rPr>
          <w:rFonts w:ascii="Times New Roman" w:hAnsi="Times New Roman" w:cs="Times New Roman"/>
          <w:sz w:val="24"/>
          <w:szCs w:val="24"/>
        </w:rPr>
        <w:t>В целом проблемы, связанные с защитой прав потребителей в Российской Федерации, можно охарактеризовать следующим образом: в условиях акцентированного перехода от надзора за состоянием потребительского рынка к мерам профилактики нарушений со стороны хозяйствующих субъектов необходимы шаги, позволяющие не только не допускать ухудшения достигнутого уровня защиты прав потребителей, но и всячески его повышать, в том числе за счет профилактики рисков причинения вреда</w:t>
      </w:r>
      <w:proofErr w:type="gramEnd"/>
      <w:r w:rsidRPr="00350DDC">
        <w:rPr>
          <w:rFonts w:ascii="Times New Roman" w:hAnsi="Times New Roman" w:cs="Times New Roman"/>
          <w:sz w:val="24"/>
          <w:szCs w:val="24"/>
        </w:rPr>
        <w:t xml:space="preserve"> (ущерба) охраняемым законом ценностям.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За</w:t>
      </w:r>
      <w:r w:rsidRPr="00350DDC">
        <w:rPr>
          <w:sz w:val="24"/>
          <w:szCs w:val="24"/>
        </w:rPr>
        <w:t xml:space="preserve"> </w:t>
      </w:r>
      <w:r w:rsidRPr="00350DDC">
        <w:rPr>
          <w:rFonts w:ascii="Times New Roman" w:hAnsi="Times New Roman" w:cs="Times New Roman"/>
          <w:sz w:val="24"/>
          <w:szCs w:val="24"/>
        </w:rPr>
        <w:t xml:space="preserve">нарушение законодательства Российской Федерации о защите детей от информации, причиняющей вред их здоровью и (или) развитию, в отношении хозяйствующих субъектов должностными лицами территориальных органов </w:t>
      </w:r>
      <w:proofErr w:type="spellStart"/>
      <w:r w:rsidRPr="00350DD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50DDC">
        <w:rPr>
          <w:rFonts w:ascii="Times New Roman" w:hAnsi="Times New Roman" w:cs="Times New Roman"/>
          <w:sz w:val="24"/>
          <w:szCs w:val="24"/>
        </w:rPr>
        <w:t xml:space="preserve">  по части 1 статьи 6.17 КоАП РФ </w:t>
      </w:r>
      <w:r w:rsidR="00A71526" w:rsidRPr="00350DDC">
        <w:rPr>
          <w:rFonts w:ascii="Times New Roman" w:hAnsi="Times New Roman" w:cs="Times New Roman"/>
          <w:sz w:val="24"/>
          <w:szCs w:val="24"/>
        </w:rPr>
        <w:t>в 2019</w:t>
      </w:r>
      <w:r w:rsidRPr="00350DDC">
        <w:rPr>
          <w:rFonts w:ascii="Times New Roman" w:hAnsi="Times New Roman" w:cs="Times New Roman"/>
          <w:sz w:val="24"/>
          <w:szCs w:val="24"/>
        </w:rPr>
        <w:t xml:space="preserve"> году было составлено </w:t>
      </w:r>
      <w:r w:rsidR="00A71526" w:rsidRPr="00350DDC">
        <w:rPr>
          <w:rFonts w:ascii="Times New Roman" w:hAnsi="Times New Roman" w:cs="Times New Roman"/>
          <w:sz w:val="24"/>
          <w:szCs w:val="24"/>
        </w:rPr>
        <w:t>30 протоколов</w:t>
      </w:r>
      <w:r w:rsidRPr="00350DDC">
        <w:rPr>
          <w:rFonts w:ascii="Times New Roman" w:hAnsi="Times New Roman" w:cs="Times New Roman"/>
          <w:sz w:val="24"/>
          <w:szCs w:val="24"/>
        </w:rPr>
        <w:t>, в 2020 году -18,</w:t>
      </w:r>
      <w:r w:rsidR="00A71526" w:rsidRPr="00350DDC">
        <w:rPr>
          <w:rFonts w:ascii="Times New Roman" w:hAnsi="Times New Roman" w:cs="Times New Roman"/>
          <w:sz w:val="24"/>
          <w:szCs w:val="24"/>
        </w:rPr>
        <w:t xml:space="preserve"> в 2021 году - </w:t>
      </w:r>
      <w:proofErr w:type="gramStart"/>
      <w:r w:rsidR="00A71526" w:rsidRPr="00350DDC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Pr="00350DDC">
        <w:rPr>
          <w:rFonts w:ascii="Times New Roman" w:hAnsi="Times New Roman" w:cs="Times New Roman"/>
          <w:sz w:val="24"/>
          <w:szCs w:val="24"/>
        </w:rPr>
        <w:t xml:space="preserve"> что свидетельствует об отсутствии массовости нарушений на рынке распространения информационной продукции, реализуемой потребителям, при осуществлении контроля (надзора) за её соответствием обязательным требованиям в части указания в сопроводительных документах на информационную продукцию сведений, полученных в результате классификации информационной продукции, а также в части размещения на такой продукции в соответствии с указанными сведениями знака информационной продукции.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0DDC">
        <w:rPr>
          <w:rFonts w:ascii="Times New Roman" w:hAnsi="Times New Roman" w:cs="Times New Roman"/>
          <w:sz w:val="24"/>
          <w:szCs w:val="24"/>
        </w:rPr>
        <w:lastRenderedPageBreak/>
        <w:t xml:space="preserve">Доклад, содержащий результаты правоприменительной практики, связанной с осуществлением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 будет подготовлен по итогам работы </w:t>
      </w:r>
      <w:proofErr w:type="spellStart"/>
      <w:r w:rsidRPr="00350DD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350DDC">
        <w:rPr>
          <w:rFonts w:ascii="Times New Roman" w:hAnsi="Times New Roman" w:cs="Times New Roman"/>
          <w:sz w:val="24"/>
          <w:szCs w:val="24"/>
        </w:rPr>
        <w:t xml:space="preserve"> за 2022 год в соответствии с требованиями Федерального закона от 31 июля 2020 года </w:t>
      </w:r>
      <w:r w:rsidRPr="00350DDC">
        <w:rPr>
          <w:rFonts w:ascii="Times New Roman" w:hAnsi="Times New Roman" w:cs="Times New Roman"/>
          <w:sz w:val="24"/>
          <w:szCs w:val="24"/>
        </w:rPr>
        <w:br/>
        <w:t>№ 248-ФЗ «О государственном контроле (надзоре) и муниципальном контроле в Российской Федерации</w:t>
      </w:r>
      <w:proofErr w:type="gramEnd"/>
      <w:r w:rsidRPr="00350DDC">
        <w:rPr>
          <w:rFonts w:ascii="Times New Roman" w:hAnsi="Times New Roman" w:cs="Times New Roman"/>
          <w:sz w:val="24"/>
          <w:szCs w:val="24"/>
        </w:rPr>
        <w:t>» и Положения о федеральном государственном контроле (надзоре) за соблюдением законодательства Российской Федерации о защите детей от информации, причиняющей вред их здоровью и (или) развитию, утвержденным постановлением Правительства Российской Федерации от 25 июня 2021 года № 1019.</w:t>
      </w:r>
    </w:p>
    <w:p w:rsidR="000E6422" w:rsidRPr="00350DDC" w:rsidRDefault="000E6422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DDC">
        <w:rPr>
          <w:rFonts w:ascii="Times New Roman" w:hAnsi="Times New Roman" w:cs="Times New Roman"/>
          <w:b/>
          <w:sz w:val="24"/>
          <w:szCs w:val="24"/>
        </w:rPr>
        <w:t>II. Цели и задачи реализации программы профилактики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 xml:space="preserve">Целями профилактических мероприятий являются: 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снижение рисков причинения вреда (ущерба) охраняемым законом ценностям контролируемыми лицами, включая устранение причин, факторов и условий, способствующих возможному нарушению обязательных требований;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мотивация контролируемых лиц к добросовестному соблюдению обязательных требований и, как следствие, снижение уровня вреда (ущерба) охраняемым законом ценностям;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снижение административной нагрузки на контролируемых лиц.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позволит решить следующие задачи: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 xml:space="preserve">формирование единого понимания обязательных требований контролируемыми лицами при осуществлении </w:t>
      </w:r>
      <w:proofErr w:type="spellStart"/>
      <w:r w:rsidRPr="00350DDC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350DDC">
        <w:rPr>
          <w:rFonts w:ascii="Times New Roman" w:hAnsi="Times New Roman" w:cs="Times New Roman"/>
          <w:sz w:val="24"/>
          <w:szCs w:val="24"/>
        </w:rPr>
        <w:t xml:space="preserve"> и его территориальными органами федерального государственного контроля (надзора) в области защиты прав потребителей;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B354C5" w:rsidRPr="00350DDC" w:rsidRDefault="00B354C5" w:rsidP="00B354C5">
      <w:pPr>
        <w:pStyle w:val="ConsPlusNormal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установление зависимости видов и кратности проведения профилактических мероприятий от сфер и особенностей деятельности контролируемых лиц.</w:t>
      </w:r>
    </w:p>
    <w:p w:rsidR="0004655A" w:rsidRPr="00350DDC" w:rsidRDefault="0004655A" w:rsidP="00B354C5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327" w:rsidRPr="00350DDC" w:rsidRDefault="00B354C5" w:rsidP="00311F20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DDC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977327" w:rsidRPr="00350DDC">
        <w:rPr>
          <w:rFonts w:ascii="Times New Roman" w:hAnsi="Times New Roman" w:cs="Times New Roman"/>
          <w:b/>
          <w:sz w:val="24"/>
          <w:szCs w:val="24"/>
        </w:rPr>
        <w:t xml:space="preserve">Перечень профилактических мероприятий, проводимых Управлением </w:t>
      </w:r>
      <w:proofErr w:type="spellStart"/>
      <w:r w:rsidR="00977327" w:rsidRPr="00350DDC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="00977327" w:rsidRPr="00350DDC">
        <w:rPr>
          <w:rFonts w:ascii="Times New Roman" w:hAnsi="Times New Roman" w:cs="Times New Roman"/>
          <w:b/>
          <w:sz w:val="24"/>
          <w:szCs w:val="24"/>
        </w:rPr>
        <w:t xml:space="preserve"> по Приморскому краю в 2023 году</w:t>
      </w:r>
    </w:p>
    <w:p w:rsidR="00977327" w:rsidRPr="00350DDC" w:rsidRDefault="00977327" w:rsidP="0097732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527"/>
        <w:gridCol w:w="1976"/>
        <w:gridCol w:w="2268"/>
        <w:gridCol w:w="2835"/>
      </w:tblGrid>
      <w:tr w:rsidR="00977327" w:rsidRPr="00350DDC" w:rsidTr="000E6422">
        <w:tc>
          <w:tcPr>
            <w:tcW w:w="2527" w:type="dxa"/>
          </w:tcPr>
          <w:p w:rsidR="00977327" w:rsidRPr="00350DDC" w:rsidRDefault="0097732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DC">
              <w:rPr>
                <w:rFonts w:ascii="Times New Roman" w:hAnsi="Times New Roman" w:cs="Times New Roman"/>
                <w:sz w:val="24"/>
                <w:szCs w:val="24"/>
              </w:rPr>
              <w:t>Виды профилактических мероприятий</w:t>
            </w:r>
          </w:p>
        </w:tc>
        <w:tc>
          <w:tcPr>
            <w:tcW w:w="1976" w:type="dxa"/>
          </w:tcPr>
          <w:p w:rsidR="00977327" w:rsidRPr="00350DDC" w:rsidRDefault="0097732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D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(структурное подразделение и/или должностные лица)</w:t>
            </w:r>
          </w:p>
        </w:tc>
        <w:tc>
          <w:tcPr>
            <w:tcW w:w="2268" w:type="dxa"/>
          </w:tcPr>
          <w:p w:rsidR="00977327" w:rsidRPr="00350DDC" w:rsidRDefault="0097732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DC">
              <w:rPr>
                <w:rFonts w:ascii="Times New Roman" w:hAnsi="Times New Roman" w:cs="Times New Roman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835" w:type="dxa"/>
          </w:tcPr>
          <w:p w:rsidR="00977327" w:rsidRPr="00350DDC" w:rsidRDefault="00977327" w:rsidP="00B77C4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DDC">
              <w:rPr>
                <w:rFonts w:ascii="Times New Roman" w:hAnsi="Times New Roman" w:cs="Times New Roman"/>
                <w:sz w:val="24"/>
                <w:szCs w:val="24"/>
              </w:rPr>
              <w:t>Способы проведения мероприятия</w:t>
            </w:r>
          </w:p>
        </w:tc>
      </w:tr>
      <w:tr w:rsidR="00977327" w:rsidRPr="00350DDC" w:rsidTr="000E6422">
        <w:tc>
          <w:tcPr>
            <w:tcW w:w="2527" w:type="dxa"/>
            <w:vAlign w:val="center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Align w:val="center"/>
          </w:tcPr>
          <w:p w:rsidR="00977327" w:rsidRPr="00350DDC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2835" w:type="dxa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размещения соответствующих сведений на официальном сайте </w:t>
            </w: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Управления </w:t>
            </w:r>
            <w:proofErr w:type="spellStart"/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Приморскому краю и в ГИС ЗПП</w:t>
            </w:r>
          </w:p>
        </w:tc>
      </w:tr>
      <w:tr w:rsidR="00977327" w:rsidRPr="00350DDC" w:rsidTr="000E6422">
        <w:tc>
          <w:tcPr>
            <w:tcW w:w="2527" w:type="dxa"/>
            <w:vAlign w:val="center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Меры стимулирования</w:t>
            </w:r>
          </w:p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добросовестности</w:t>
            </w:r>
          </w:p>
        </w:tc>
        <w:tc>
          <w:tcPr>
            <w:tcW w:w="1976" w:type="dxa"/>
            <w:vAlign w:val="center"/>
          </w:tcPr>
          <w:p w:rsidR="00977327" w:rsidRPr="00350DDC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обращения контролируемых лиц</w:t>
            </w:r>
          </w:p>
        </w:tc>
        <w:tc>
          <w:tcPr>
            <w:tcW w:w="2835" w:type="dxa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виде оценки соответствия </w:t>
            </w:r>
          </w:p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контролируемого лица </w:t>
            </w:r>
            <w:proofErr w:type="gramStart"/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соответствующим</w:t>
            </w:r>
            <w:proofErr w:type="gramEnd"/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критериям добросовестности за период </w:t>
            </w:r>
            <w:proofErr w:type="gramStart"/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одного года до трех лет в зависимости </w:t>
            </w:r>
          </w:p>
          <w:p w:rsidR="00977327" w:rsidRPr="00350DDC" w:rsidRDefault="00977327" w:rsidP="00311F2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категории риска</w:t>
            </w:r>
            <w:r w:rsidR="0004655A"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п. 16 П</w:t>
            </w:r>
            <w:r w:rsidR="00311F20"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4655A"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25.06.2021</w:t>
            </w:r>
            <w:r w:rsidR="00311F20"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1005)</w:t>
            </w:r>
          </w:p>
        </w:tc>
      </w:tr>
      <w:tr w:rsidR="00977327" w:rsidRPr="00350DDC" w:rsidTr="000E6422">
        <w:tc>
          <w:tcPr>
            <w:tcW w:w="2527" w:type="dxa"/>
            <w:vAlign w:val="center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1976" w:type="dxa"/>
            <w:vAlign w:val="center"/>
          </w:tcPr>
          <w:p w:rsidR="00977327" w:rsidRPr="00350DDC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защиты прав потребителей Управления</w:t>
            </w:r>
          </w:p>
          <w:p w:rsidR="00977327" w:rsidRPr="00350DDC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327" w:rsidRPr="00350DDC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обращения контролируемых лиц и (или) их представителей</w:t>
            </w:r>
          </w:p>
        </w:tc>
        <w:tc>
          <w:tcPr>
            <w:tcW w:w="2835" w:type="dxa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личном обращении (согласно утвержденному графику), посредством </w:t>
            </w:r>
            <w:proofErr w:type="gramStart"/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телефонной</w:t>
            </w:r>
            <w:proofErr w:type="gramEnd"/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связи, электронной почты, видео-конференц-связи, а также в ходе проведения профилактического или контрольного (надзорного) </w:t>
            </w:r>
          </w:p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77327" w:rsidRPr="00350DDC" w:rsidTr="000E6422">
        <w:tc>
          <w:tcPr>
            <w:tcW w:w="2527" w:type="dxa"/>
            <w:vAlign w:val="center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Предостережение</w:t>
            </w:r>
          </w:p>
        </w:tc>
        <w:tc>
          <w:tcPr>
            <w:tcW w:w="1976" w:type="dxa"/>
            <w:vAlign w:val="center"/>
          </w:tcPr>
          <w:p w:rsidR="00977327" w:rsidRPr="00350DDC" w:rsidRDefault="00977327" w:rsidP="00B77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охраняемым законом ценностям</w:t>
            </w:r>
          </w:p>
        </w:tc>
        <w:tc>
          <w:tcPr>
            <w:tcW w:w="2835" w:type="dxa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Путем направления контролируемому лицу </w:t>
            </w:r>
          </w:p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порядке, предусмотренном Законом </w:t>
            </w: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248-ФЗ, содержащем указание на соответствующие обязательные требования, предусматривающий их нормативный правовой акт, информацию 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 о принятии мер по </w:t>
            </w: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обеспечению соблюдения обязательных требований</w:t>
            </w:r>
          </w:p>
        </w:tc>
      </w:tr>
      <w:tr w:rsidR="00977327" w:rsidRPr="00350DDC" w:rsidTr="000E6422">
        <w:tc>
          <w:tcPr>
            <w:tcW w:w="2527" w:type="dxa"/>
            <w:vAlign w:val="center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Самообследование</w:t>
            </w:r>
            <w:proofErr w:type="spellEnd"/>
          </w:p>
        </w:tc>
        <w:tc>
          <w:tcPr>
            <w:tcW w:w="1976" w:type="dxa"/>
            <w:vAlign w:val="center"/>
          </w:tcPr>
          <w:p w:rsidR="00977327" w:rsidRPr="00350DDC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защиты прав потребителей Управления</w:t>
            </w:r>
          </w:p>
        </w:tc>
        <w:tc>
          <w:tcPr>
            <w:tcW w:w="2268" w:type="dxa"/>
            <w:vAlign w:val="center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</w:t>
            </w:r>
            <w:bookmarkStart w:id="1" w:name="_GoBack"/>
            <w:bookmarkEnd w:id="1"/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 обращения контролируемых лиц, а также при объявлении предостережения</w:t>
            </w:r>
          </w:p>
        </w:tc>
        <w:tc>
          <w:tcPr>
            <w:tcW w:w="2835" w:type="dxa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автоматизированном режиме с использованием одного из способов, указанных в методических рекомендациях, размещенных на официальном сайте </w:t>
            </w:r>
            <w:proofErr w:type="spellStart"/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</w:t>
            </w:r>
          </w:p>
        </w:tc>
      </w:tr>
      <w:tr w:rsidR="00977327" w:rsidRPr="00350DDC" w:rsidTr="000E6422">
        <w:tc>
          <w:tcPr>
            <w:tcW w:w="2527" w:type="dxa"/>
            <w:vAlign w:val="center"/>
          </w:tcPr>
          <w:p w:rsidR="00977327" w:rsidRPr="00350DDC" w:rsidRDefault="00977327" w:rsidP="00B77C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1976" w:type="dxa"/>
            <w:vAlign w:val="center"/>
          </w:tcPr>
          <w:p w:rsidR="00977327" w:rsidRPr="00350DDC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защиты прав потребителей Управления</w:t>
            </w:r>
          </w:p>
          <w:p w:rsidR="00977327" w:rsidRPr="00350DDC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327" w:rsidRPr="00350DDC" w:rsidRDefault="00977327" w:rsidP="00B77C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ФБУЗ </w:t>
            </w:r>
          </w:p>
        </w:tc>
        <w:tc>
          <w:tcPr>
            <w:tcW w:w="2268" w:type="dxa"/>
            <w:vAlign w:val="center"/>
          </w:tcPr>
          <w:p w:rsidR="00977327" w:rsidRPr="00350DDC" w:rsidRDefault="00977327" w:rsidP="000465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установленный период 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</w:t>
            </w:r>
            <w:r w:rsidR="0004655A"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лану</w:t>
            </w: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:rsidR="00977327" w:rsidRPr="00350DDC" w:rsidRDefault="00977327" w:rsidP="00B77C4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</w:tr>
    </w:tbl>
    <w:p w:rsidR="00084F13" w:rsidRPr="00350DDC" w:rsidRDefault="00084F13" w:rsidP="0097732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F13" w:rsidRPr="00350DDC" w:rsidRDefault="00084F13" w:rsidP="00084F13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0DDC">
        <w:rPr>
          <w:sz w:val="24"/>
          <w:szCs w:val="24"/>
        </w:rPr>
        <w:tab/>
      </w:r>
      <w:r w:rsidRPr="00350DDC">
        <w:rPr>
          <w:rFonts w:ascii="Times New Roman" w:hAnsi="Times New Roman" w:cs="Times New Roman"/>
          <w:b/>
          <w:sz w:val="24"/>
          <w:szCs w:val="24"/>
          <w:u w:val="single"/>
        </w:rPr>
        <w:t>В настоящей Программе применяются следующие сокращения:</w:t>
      </w:r>
    </w:p>
    <w:p w:rsidR="00084F13" w:rsidRPr="00350DDC" w:rsidRDefault="00084F13" w:rsidP="00084F13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84F13" w:rsidRPr="00350DDC" w:rsidRDefault="00084F13" w:rsidP="00084F13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ПП РФ — постановление Правительства Российской Федерации</w:t>
      </w:r>
    </w:p>
    <w:p w:rsidR="00084F13" w:rsidRPr="00350DDC" w:rsidRDefault="00084F13" w:rsidP="00084F13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ФБУЗ — Федеральное бюджетное учреждение здравоохранения «Центр гигиены и эпидемиологии в соответствующем субъекте Российской Федерации»</w:t>
      </w:r>
    </w:p>
    <w:p w:rsidR="00084F13" w:rsidRPr="00350DDC" w:rsidRDefault="00084F13" w:rsidP="00084F13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Закон № 248-ФЗ — Федеральный закон от 31.07.2020 № 248-ФЗ «О государственном контроле (надзоре) и муниципальном контроле в Российской Федерации»</w:t>
      </w:r>
    </w:p>
    <w:p w:rsidR="00084F13" w:rsidRPr="00350DDC" w:rsidRDefault="00084F13" w:rsidP="00084F13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 xml:space="preserve">ОЗПП — отдел защиты прав потребителей территориального органа </w:t>
      </w:r>
      <w:proofErr w:type="spellStart"/>
      <w:r w:rsidRPr="00350DD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084F13" w:rsidRPr="00350DDC" w:rsidRDefault="00084F13" w:rsidP="00084F13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 xml:space="preserve">ТО — территориальный отдел территориального органа </w:t>
      </w:r>
      <w:proofErr w:type="spellStart"/>
      <w:r w:rsidRPr="00350DD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</w:p>
    <w:p w:rsidR="00084F13" w:rsidRPr="00350DDC" w:rsidRDefault="00084F13" w:rsidP="00084F13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350DDC">
        <w:rPr>
          <w:rFonts w:ascii="Times New Roman" w:hAnsi="Times New Roman" w:cs="Times New Roman"/>
          <w:sz w:val="24"/>
          <w:szCs w:val="24"/>
        </w:rPr>
        <w:t>ИП — индивидуальный предприниматель</w:t>
      </w:r>
    </w:p>
    <w:p w:rsidR="00977327" w:rsidRPr="00350DDC" w:rsidRDefault="00977327" w:rsidP="00084F13">
      <w:pPr>
        <w:tabs>
          <w:tab w:val="left" w:pos="1170"/>
        </w:tabs>
        <w:rPr>
          <w:sz w:val="24"/>
          <w:szCs w:val="24"/>
          <w:lang w:eastAsia="ru-RU"/>
        </w:rPr>
      </w:pPr>
    </w:p>
    <w:sectPr w:rsidR="00977327" w:rsidRPr="00350DDC" w:rsidSect="0031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3A" w:rsidRDefault="0050483A" w:rsidP="00D20AE9">
      <w:pPr>
        <w:spacing w:after="0" w:line="240" w:lineRule="auto"/>
      </w:pPr>
      <w:r>
        <w:separator/>
      </w:r>
    </w:p>
  </w:endnote>
  <w:endnote w:type="continuationSeparator" w:id="0">
    <w:p w:rsidR="0050483A" w:rsidRDefault="0050483A" w:rsidP="00D2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3A" w:rsidRDefault="0050483A" w:rsidP="00D20AE9">
      <w:pPr>
        <w:spacing w:after="0" w:line="240" w:lineRule="auto"/>
      </w:pPr>
      <w:r>
        <w:separator/>
      </w:r>
    </w:p>
  </w:footnote>
  <w:footnote w:type="continuationSeparator" w:id="0">
    <w:p w:rsidR="0050483A" w:rsidRDefault="0050483A" w:rsidP="00D20AE9">
      <w:pPr>
        <w:spacing w:after="0" w:line="240" w:lineRule="auto"/>
      </w:pPr>
      <w:r>
        <w:continuationSeparator/>
      </w:r>
    </w:p>
  </w:footnote>
  <w:footnote w:id="1">
    <w:p w:rsidR="00552A35" w:rsidRPr="008700B0" w:rsidRDefault="00552A35" w:rsidP="00B354C5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2"/>
        </w:rPr>
        <w:footnoteRef/>
      </w:r>
      <w:r>
        <w:t xml:space="preserve"> </w:t>
      </w:r>
      <w:r w:rsidRPr="008700B0">
        <w:rPr>
          <w:rFonts w:ascii="Times New Roman" w:hAnsi="Times New Roman" w:cs="Times New Roman"/>
          <w:sz w:val="24"/>
          <w:szCs w:val="24"/>
        </w:rPr>
        <w:t xml:space="preserve">Размещен на официальном сайте </w:t>
      </w:r>
      <w:proofErr w:type="spellStart"/>
      <w:r w:rsidRPr="008700B0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700B0">
        <w:rPr>
          <w:rFonts w:ascii="Times New Roman" w:hAnsi="Times New Roman" w:cs="Times New Roman"/>
          <w:sz w:val="24"/>
          <w:szCs w:val="24"/>
        </w:rPr>
        <w:t xml:space="preserve"> (</w:t>
      </w:r>
      <w:hyperlink r:id="rId1" w:history="1">
        <w:r w:rsidRPr="008700B0">
          <w:rPr>
            <w:rStyle w:val="a7"/>
            <w:sz w:val="24"/>
            <w:szCs w:val="24"/>
          </w:rPr>
          <w:t>https://www.rospotrebnadzor.ru</w:t>
        </w:r>
      </w:hyperlink>
      <w:r w:rsidRPr="008700B0">
        <w:rPr>
          <w:rFonts w:ascii="Times New Roman" w:hAnsi="Times New Roman" w:cs="Times New Roman"/>
          <w:sz w:val="24"/>
          <w:szCs w:val="24"/>
        </w:rPr>
        <w:t xml:space="preserve">), подготовлен в соответствии с Положением о государственном </w:t>
      </w:r>
      <w:proofErr w:type="gramStart"/>
      <w:r w:rsidRPr="008700B0">
        <w:rPr>
          <w:rFonts w:ascii="Times New Roman" w:hAnsi="Times New Roman" w:cs="Times New Roman"/>
          <w:sz w:val="24"/>
          <w:szCs w:val="24"/>
        </w:rPr>
        <w:t>докладе</w:t>
      </w:r>
      <w:proofErr w:type="gramEnd"/>
      <w:r w:rsidRPr="008700B0">
        <w:rPr>
          <w:rFonts w:ascii="Times New Roman" w:hAnsi="Times New Roman" w:cs="Times New Roman"/>
          <w:sz w:val="24"/>
          <w:szCs w:val="24"/>
        </w:rPr>
        <w:t xml:space="preserve"> о защите прав потребителей в Российской Федерации, утвержденном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лением Правительства Российской Федерации от 5 апреля 2012 </w:t>
      </w:r>
      <w:r w:rsidRPr="008700B0">
        <w:rPr>
          <w:rFonts w:ascii="Times New Roman" w:hAnsi="Times New Roman" w:cs="Times New Roman"/>
          <w:sz w:val="24"/>
          <w:szCs w:val="24"/>
        </w:rPr>
        <w:t>г. № 283.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592"/>
    <w:multiLevelType w:val="hybridMultilevel"/>
    <w:tmpl w:val="59B4D286"/>
    <w:lvl w:ilvl="0" w:tplc="C9763A3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04F28"/>
    <w:multiLevelType w:val="hybridMultilevel"/>
    <w:tmpl w:val="CCC08286"/>
    <w:lvl w:ilvl="0" w:tplc="C5086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60891"/>
    <w:multiLevelType w:val="hybridMultilevel"/>
    <w:tmpl w:val="33EEBEB8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92D6DA6"/>
    <w:multiLevelType w:val="hybridMultilevel"/>
    <w:tmpl w:val="975E785E"/>
    <w:lvl w:ilvl="0" w:tplc="C5086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D6"/>
    <w:rsid w:val="0004655A"/>
    <w:rsid w:val="0004726B"/>
    <w:rsid w:val="00084F13"/>
    <w:rsid w:val="000A353A"/>
    <w:rsid w:val="000B38CF"/>
    <w:rsid w:val="000C57D2"/>
    <w:rsid w:val="000E6422"/>
    <w:rsid w:val="000F5307"/>
    <w:rsid w:val="00110909"/>
    <w:rsid w:val="00127BF2"/>
    <w:rsid w:val="00135AE4"/>
    <w:rsid w:val="00177789"/>
    <w:rsid w:val="001850AF"/>
    <w:rsid w:val="001C6985"/>
    <w:rsid w:val="002B660A"/>
    <w:rsid w:val="002F34CF"/>
    <w:rsid w:val="00311F20"/>
    <w:rsid w:val="00320CC7"/>
    <w:rsid w:val="00331AB1"/>
    <w:rsid w:val="00333780"/>
    <w:rsid w:val="00350DDC"/>
    <w:rsid w:val="00394CA4"/>
    <w:rsid w:val="003C2541"/>
    <w:rsid w:val="00487653"/>
    <w:rsid w:val="004C63B4"/>
    <w:rsid w:val="0050483A"/>
    <w:rsid w:val="005221CF"/>
    <w:rsid w:val="00552A35"/>
    <w:rsid w:val="00556863"/>
    <w:rsid w:val="005711CE"/>
    <w:rsid w:val="005726ED"/>
    <w:rsid w:val="00603C70"/>
    <w:rsid w:val="00616465"/>
    <w:rsid w:val="00765A79"/>
    <w:rsid w:val="00800768"/>
    <w:rsid w:val="0081303B"/>
    <w:rsid w:val="008E0D3D"/>
    <w:rsid w:val="00905168"/>
    <w:rsid w:val="00926CE8"/>
    <w:rsid w:val="00977327"/>
    <w:rsid w:val="009932EA"/>
    <w:rsid w:val="009A1CC9"/>
    <w:rsid w:val="009D16B4"/>
    <w:rsid w:val="00A41AB9"/>
    <w:rsid w:val="00A71526"/>
    <w:rsid w:val="00AA1C17"/>
    <w:rsid w:val="00AC1744"/>
    <w:rsid w:val="00B354C5"/>
    <w:rsid w:val="00B77C47"/>
    <w:rsid w:val="00B96942"/>
    <w:rsid w:val="00BB4E1B"/>
    <w:rsid w:val="00BC2262"/>
    <w:rsid w:val="00BC2677"/>
    <w:rsid w:val="00C42944"/>
    <w:rsid w:val="00C43633"/>
    <w:rsid w:val="00C67CD1"/>
    <w:rsid w:val="00C90833"/>
    <w:rsid w:val="00C95892"/>
    <w:rsid w:val="00CA0169"/>
    <w:rsid w:val="00CC1F4F"/>
    <w:rsid w:val="00CC33F0"/>
    <w:rsid w:val="00CD55EB"/>
    <w:rsid w:val="00CE1B88"/>
    <w:rsid w:val="00CE578D"/>
    <w:rsid w:val="00CF3DDA"/>
    <w:rsid w:val="00D20AE9"/>
    <w:rsid w:val="00D50864"/>
    <w:rsid w:val="00DC72D6"/>
    <w:rsid w:val="00DD1019"/>
    <w:rsid w:val="00E92BA9"/>
    <w:rsid w:val="00EC3C40"/>
    <w:rsid w:val="00EC719F"/>
    <w:rsid w:val="00F2219C"/>
    <w:rsid w:val="00F70E63"/>
    <w:rsid w:val="00F87145"/>
    <w:rsid w:val="00FA3439"/>
    <w:rsid w:val="00FD1596"/>
    <w:rsid w:val="00FD4540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D6"/>
  </w:style>
  <w:style w:type="paragraph" w:styleId="1">
    <w:name w:val="heading 1"/>
    <w:basedOn w:val="a"/>
    <w:link w:val="10"/>
    <w:uiPriority w:val="9"/>
    <w:qFormat/>
    <w:rsid w:val="00616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3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6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932EA"/>
    <w:pPr>
      <w:spacing w:after="0" w:line="240" w:lineRule="auto"/>
    </w:pPr>
  </w:style>
  <w:style w:type="character" w:customStyle="1" w:styleId="Bodytext9">
    <w:name w:val="Body text (9)_"/>
    <w:basedOn w:val="a0"/>
    <w:link w:val="Bodytext90"/>
    <w:rsid w:val="001C6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1C6985"/>
    <w:pPr>
      <w:widowControl w:val="0"/>
      <w:shd w:val="clear" w:color="auto" w:fill="FFFFFF"/>
      <w:spacing w:after="1800" w:line="274" w:lineRule="exact"/>
      <w:ind w:hanging="180"/>
    </w:pPr>
    <w:rPr>
      <w:rFonts w:ascii="Times New Roman" w:eastAsia="Times New Roman" w:hAnsi="Times New Roman" w:cs="Times New Roman"/>
      <w:b/>
      <w:bCs/>
    </w:rPr>
  </w:style>
  <w:style w:type="character" w:customStyle="1" w:styleId="Bodytext211ptBold">
    <w:name w:val="Body text (2) + 11 pt;Bold"/>
    <w:basedOn w:val="a0"/>
    <w:rsid w:val="001C6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1C69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C6985"/>
    <w:pPr>
      <w:widowControl w:val="0"/>
      <w:shd w:val="clear" w:color="auto" w:fill="FFFFFF"/>
      <w:spacing w:before="300" w:after="42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105pt">
    <w:name w:val="Body text (2) + 10;5 pt"/>
    <w:basedOn w:val="Bodytext2"/>
    <w:rsid w:val="001C6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link w:val="12"/>
    <w:uiPriority w:val="99"/>
    <w:rsid w:val="001C698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C6985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table" w:customStyle="1" w:styleId="14">
    <w:name w:val="Сетка таблицы14"/>
    <w:basedOn w:val="a1"/>
    <w:uiPriority w:val="59"/>
    <w:rsid w:val="001C698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C698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C6985"/>
    <w:pPr>
      <w:ind w:left="720"/>
      <w:contextualSpacing/>
    </w:pPr>
  </w:style>
  <w:style w:type="character" w:styleId="a9">
    <w:name w:val="page number"/>
    <w:basedOn w:val="a0"/>
    <w:semiHidden/>
    <w:rsid w:val="00AC1744"/>
  </w:style>
  <w:style w:type="character" w:customStyle="1" w:styleId="extendedtext-shortextended-textshort">
    <w:name w:val="extendedtext-short extended-text__short"/>
    <w:basedOn w:val="a0"/>
    <w:rsid w:val="00AC1744"/>
  </w:style>
  <w:style w:type="table" w:customStyle="1" w:styleId="13">
    <w:name w:val="Сетка таблицы1"/>
    <w:basedOn w:val="a1"/>
    <w:next w:val="a3"/>
    <w:uiPriority w:val="39"/>
    <w:rsid w:val="009A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A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D1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D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B77C47"/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64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b">
    <w:name w:val="Знак"/>
    <w:basedOn w:val="a"/>
    <w:semiHidden/>
    <w:rsid w:val="00CD55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D20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0AE9"/>
  </w:style>
  <w:style w:type="paragraph" w:styleId="ae">
    <w:name w:val="footer"/>
    <w:basedOn w:val="a"/>
    <w:link w:val="af"/>
    <w:uiPriority w:val="99"/>
    <w:unhideWhenUsed/>
    <w:rsid w:val="00D20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0AE9"/>
  </w:style>
  <w:style w:type="paragraph" w:styleId="af0">
    <w:name w:val="footnote text"/>
    <w:basedOn w:val="a"/>
    <w:link w:val="af1"/>
    <w:uiPriority w:val="99"/>
    <w:semiHidden/>
    <w:unhideWhenUsed/>
    <w:rsid w:val="00B354C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354C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354C5"/>
    <w:rPr>
      <w:vertAlign w:val="superscript"/>
    </w:rPr>
  </w:style>
  <w:style w:type="table" w:customStyle="1" w:styleId="4">
    <w:name w:val="Сетка таблицы4"/>
    <w:basedOn w:val="a1"/>
    <w:next w:val="a3"/>
    <w:uiPriority w:val="39"/>
    <w:rsid w:val="00320CC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D6"/>
  </w:style>
  <w:style w:type="paragraph" w:styleId="1">
    <w:name w:val="heading 1"/>
    <w:basedOn w:val="a"/>
    <w:link w:val="10"/>
    <w:uiPriority w:val="9"/>
    <w:qFormat/>
    <w:rsid w:val="00616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7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3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36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932EA"/>
    <w:pPr>
      <w:spacing w:after="0" w:line="240" w:lineRule="auto"/>
    </w:pPr>
  </w:style>
  <w:style w:type="character" w:customStyle="1" w:styleId="Bodytext9">
    <w:name w:val="Body text (9)_"/>
    <w:basedOn w:val="a0"/>
    <w:link w:val="Bodytext90"/>
    <w:rsid w:val="001C6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90">
    <w:name w:val="Body text (9)"/>
    <w:basedOn w:val="a"/>
    <w:link w:val="Bodytext9"/>
    <w:rsid w:val="001C6985"/>
    <w:pPr>
      <w:widowControl w:val="0"/>
      <w:shd w:val="clear" w:color="auto" w:fill="FFFFFF"/>
      <w:spacing w:after="1800" w:line="274" w:lineRule="exact"/>
      <w:ind w:hanging="180"/>
    </w:pPr>
    <w:rPr>
      <w:rFonts w:ascii="Times New Roman" w:eastAsia="Times New Roman" w:hAnsi="Times New Roman" w:cs="Times New Roman"/>
      <w:b/>
      <w:bCs/>
    </w:rPr>
  </w:style>
  <w:style w:type="character" w:customStyle="1" w:styleId="Bodytext211ptBold">
    <w:name w:val="Body text (2) + 11 pt;Bold"/>
    <w:basedOn w:val="a0"/>
    <w:rsid w:val="001C6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1C69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C6985"/>
    <w:pPr>
      <w:widowControl w:val="0"/>
      <w:shd w:val="clear" w:color="auto" w:fill="FFFFFF"/>
      <w:spacing w:before="300" w:after="420" w:line="0" w:lineRule="atLeas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105pt">
    <w:name w:val="Body text (2) + 10;5 pt"/>
    <w:basedOn w:val="Bodytext2"/>
    <w:rsid w:val="001C6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">
    <w:name w:val="Заголовок №1_"/>
    <w:link w:val="12"/>
    <w:uiPriority w:val="99"/>
    <w:rsid w:val="001C698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1C6985"/>
    <w:pPr>
      <w:widowControl w:val="0"/>
      <w:shd w:val="clear" w:color="auto" w:fill="FFFFFF"/>
      <w:spacing w:after="300" w:line="322" w:lineRule="exac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table" w:customStyle="1" w:styleId="14">
    <w:name w:val="Сетка таблицы14"/>
    <w:basedOn w:val="a1"/>
    <w:uiPriority w:val="59"/>
    <w:rsid w:val="001C6985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C698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1C6985"/>
    <w:pPr>
      <w:ind w:left="720"/>
      <w:contextualSpacing/>
    </w:pPr>
  </w:style>
  <w:style w:type="character" w:styleId="a9">
    <w:name w:val="page number"/>
    <w:basedOn w:val="a0"/>
    <w:semiHidden/>
    <w:rsid w:val="00AC1744"/>
  </w:style>
  <w:style w:type="character" w:customStyle="1" w:styleId="extendedtext-shortextended-textshort">
    <w:name w:val="extendedtext-short extended-text__short"/>
    <w:basedOn w:val="a0"/>
    <w:rsid w:val="00AC1744"/>
  </w:style>
  <w:style w:type="table" w:customStyle="1" w:styleId="13">
    <w:name w:val="Сетка таблицы1"/>
    <w:basedOn w:val="a1"/>
    <w:next w:val="a3"/>
    <w:uiPriority w:val="39"/>
    <w:rsid w:val="009A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A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DD1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DD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Обычный1"/>
    <w:rsid w:val="00B77C47"/>
    <w:rPr>
      <w:rFonts w:ascii="Calibri" w:eastAsia="Calibri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64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b">
    <w:name w:val="Знак"/>
    <w:basedOn w:val="a"/>
    <w:semiHidden/>
    <w:rsid w:val="00CD55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D20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0AE9"/>
  </w:style>
  <w:style w:type="paragraph" w:styleId="ae">
    <w:name w:val="footer"/>
    <w:basedOn w:val="a"/>
    <w:link w:val="af"/>
    <w:uiPriority w:val="99"/>
    <w:unhideWhenUsed/>
    <w:rsid w:val="00D20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0AE9"/>
  </w:style>
  <w:style w:type="paragraph" w:styleId="af0">
    <w:name w:val="footnote text"/>
    <w:basedOn w:val="a"/>
    <w:link w:val="af1"/>
    <w:uiPriority w:val="99"/>
    <w:semiHidden/>
    <w:unhideWhenUsed/>
    <w:rsid w:val="00B354C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354C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354C5"/>
    <w:rPr>
      <w:vertAlign w:val="superscript"/>
    </w:rPr>
  </w:style>
  <w:style w:type="table" w:customStyle="1" w:styleId="4">
    <w:name w:val="Сетка таблицы4"/>
    <w:basedOn w:val="a1"/>
    <w:next w:val="a3"/>
    <w:uiPriority w:val="39"/>
    <w:rsid w:val="00320CC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pp.rospotrebnadzor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1AD7-2AF4-452B-8D7A-B179F30B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Некрасова</cp:lastModifiedBy>
  <cp:revision>8</cp:revision>
  <cp:lastPrinted>2023-01-30T01:04:00Z</cp:lastPrinted>
  <dcterms:created xsi:type="dcterms:W3CDTF">2023-01-30T00:50:00Z</dcterms:created>
  <dcterms:modified xsi:type="dcterms:W3CDTF">2023-01-30T01:07:00Z</dcterms:modified>
</cp:coreProperties>
</file>